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E3" w:rsidRPr="00A8732E" w:rsidRDefault="00C60DE3" w:rsidP="00C60DE3">
      <w:pPr>
        <w:jc w:val="right"/>
        <w:rPr>
          <w:rFonts w:ascii="Times New Roman" w:hAnsi="Times New Roman" w:cs="Times New Roman"/>
          <w:sz w:val="24"/>
          <w:szCs w:val="24"/>
        </w:rPr>
      </w:pPr>
      <w:r w:rsidRPr="00A8732E"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C60DE3" w:rsidRDefault="00C60DE3" w:rsidP="00C60D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32E">
        <w:rPr>
          <w:rFonts w:ascii="Times New Roman" w:hAnsi="Times New Roman" w:cs="Times New Roman"/>
          <w:b/>
          <w:sz w:val="24"/>
          <w:szCs w:val="24"/>
        </w:rPr>
        <w:t>Критерии для оценивания деят</w:t>
      </w:r>
      <w:r>
        <w:rPr>
          <w:rFonts w:ascii="Times New Roman" w:hAnsi="Times New Roman" w:cs="Times New Roman"/>
          <w:b/>
          <w:sz w:val="24"/>
          <w:szCs w:val="24"/>
        </w:rPr>
        <w:t>ельности по специальности 04110100 «Учет и аудит»</w:t>
      </w:r>
    </w:p>
    <w:p w:rsidR="00C60DE3" w:rsidRPr="00C60DE3" w:rsidRDefault="00C60DE3" w:rsidP="00C60D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Квалификация 3W04110101 «Бухгалтер – кассир»</w:t>
      </w:r>
    </w:p>
    <w:p w:rsidR="00C60DE3" w:rsidRDefault="00C60DE3" w:rsidP="00C60D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32E">
        <w:rPr>
          <w:rFonts w:ascii="Times New Roman" w:hAnsi="Times New Roman" w:cs="Times New Roman"/>
          <w:b/>
          <w:sz w:val="24"/>
          <w:szCs w:val="24"/>
        </w:rPr>
        <w:t>КГУ «Ленинградский сельскохозяйственный колледж»</w:t>
      </w:r>
    </w:p>
    <w:p w:rsidR="00C60DE3" w:rsidRPr="00A8732E" w:rsidRDefault="00C60DE3" w:rsidP="00C60D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176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5284"/>
        <w:gridCol w:w="7088"/>
        <w:gridCol w:w="1134"/>
      </w:tblGrid>
      <w:tr w:rsidR="00C60DE3" w:rsidRPr="00A8732E" w:rsidTr="008014DB">
        <w:trPr>
          <w:trHeight w:val="30"/>
        </w:trPr>
        <w:tc>
          <w:tcPr>
            <w:tcW w:w="67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Измерители</w:t>
            </w: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Доля педагогов, имеющих высшее (послевузовское) педагогическое образование по соответствующему профилю или документ, подтверждающий педагогическую переподготовку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CD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C60DE3" w:rsidRPr="00A8732E" w:rsidRDefault="001D0CDE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Доля  педагогов, которые не реже одного раза в пять лет </w:t>
            </w:r>
            <w:proofErr w:type="gramStart"/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повышали</w:t>
            </w:r>
            <w:proofErr w:type="gramEnd"/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/подтверждали уровень квалификационной категории (в том числе руководителей не реже одного раза в три  года) 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pStyle w:val="a3"/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1D0CDE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C60DE3"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</w:tcPr>
          <w:p w:rsidR="00C60DE3" w:rsidRPr="00A8732E" w:rsidRDefault="001D0CDE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pStyle w:val="a3"/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pStyle w:val="a3"/>
              <w:tabs>
                <w:tab w:val="num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32E">
              <w:rPr>
                <w:rFonts w:ascii="Times New Roman" w:eastAsia="Times New Roman" w:hAnsi="Times New Roman"/>
                <w:sz w:val="24"/>
                <w:szCs w:val="24"/>
              </w:rPr>
              <w:t>Доля  педагогов, прошедших курсов повышения квалификации педагогов (в том числе руководителей, заместителей руководителя) не реже одного раза в три года</w:t>
            </w:r>
          </w:p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pStyle w:val="a3"/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642831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60DE3" w:rsidRPr="00A873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C60DE3" w:rsidRPr="00A8732E" w:rsidRDefault="00642831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педагогов и мастеров производственного обучения, для которых основным местом работы является лицензиат, от общего числа педагогов по подготавливаемым квалификациям специальности </w:t>
            </w:r>
            <w:r w:rsidRPr="00A8732E">
              <w:rPr>
                <w:rFonts w:ascii="Times New Roman" w:hAnsi="Times New Roman" w:cs="Times New Roman"/>
                <w:i/>
                <w:sz w:val="24"/>
                <w:szCs w:val="24"/>
              </w:rPr>
              <w:t>(за исключением рабочих квалификаций)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275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1D0CDE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C60DE3"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  <w:tc>
          <w:tcPr>
            <w:tcW w:w="1134" w:type="dxa"/>
          </w:tcPr>
          <w:p w:rsidR="00C60DE3" w:rsidRPr="00A8732E" w:rsidRDefault="001D0CDE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педагогов по общеобразовательным дисциплинам организаций образования, для которых основным местом работы является лицензиат, от общего числа педагогов по общеобразовательным дисциплинам по подготавливаемым квалификациям специальности  </w:t>
            </w:r>
            <w:r w:rsidRPr="00A8732E">
              <w:rPr>
                <w:rFonts w:ascii="Times New Roman" w:hAnsi="Times New Roman" w:cs="Times New Roman"/>
                <w:i/>
                <w:sz w:val="24"/>
                <w:szCs w:val="24"/>
              </w:rPr>
              <w:t>(для  рабочих квалификаций)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32E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педагогов высшей и первой категории, педагогов-экспертов, педагогов-исследователей, педагогов-мастеров и (или) магистров, от числа педагогов по подготавливаемым квалификациям специальности, для которых основным местом работы является лицензиат </w:t>
            </w:r>
            <w:r w:rsidRPr="00A8732E">
              <w:rPr>
                <w:rFonts w:ascii="Times New Roman" w:hAnsi="Times New Roman" w:cs="Times New Roman"/>
                <w:i/>
                <w:sz w:val="24"/>
                <w:szCs w:val="24"/>
              </w:rPr>
              <w:t>(для технического и профессионального образования)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251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доля педагогов специальных дисциплин и мастеров производственного обучения, прошедших стажировку в организациях и/или на производстве объемом не менее 72 часов за последние 3 года, от числа педагогов по подготавливаемым квалификациям специальности (педагогов по специальности), для которых основным местом работы является лицензиат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tabs>
                <w:tab w:val="left" w:pos="337"/>
              </w:tabs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проживания студентов, наличие собственных либо принадлежащих на праве хозяйственного ведения, или оперативного управления, или доверительного управления, или на праве аренды на полный период обучения общежитий, и/или </w:t>
            </w:r>
            <w:proofErr w:type="spellStart"/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хостелов</w:t>
            </w:r>
            <w:proofErr w:type="spellEnd"/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, и/или гостиницы, обеспечивающих проживание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1D0CDE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60DE3"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</w:tcPr>
          <w:p w:rsidR="00C60DE3" w:rsidRPr="00A8732E" w:rsidRDefault="001D0CDE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сведения о трудоустройстве и занятости выпускников организации образования по специальности, при этом доля трудоустроенных и занятых от общего числа выпускников по специальности в течение года выпуска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1D0CDE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60DE3"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  <w:tc>
          <w:tcPr>
            <w:tcW w:w="1134" w:type="dxa"/>
          </w:tcPr>
          <w:p w:rsidR="00C60DE3" w:rsidRPr="00A8732E" w:rsidRDefault="001D0CDE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Оснащенность оборудованием и мебелью организаций образования в соответствии с приказом МОН РК  от 07 марта 2012 года  № 97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</w:tcPr>
          <w:p w:rsidR="00C60DE3" w:rsidRPr="00A8732E" w:rsidRDefault="00C60DE3" w:rsidP="00801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C60DE3" w:rsidRPr="00A8732E" w:rsidRDefault="00C60DE3" w:rsidP="00801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</w:tcPr>
          <w:p w:rsidR="00C60DE3" w:rsidRPr="00A8732E" w:rsidRDefault="00C60DE3" w:rsidP="00801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C60DE3" w:rsidRPr="00A8732E" w:rsidRDefault="00C60DE3" w:rsidP="00801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1D0CDE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60DE3" w:rsidRPr="00A873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C60DE3" w:rsidRPr="00A8732E" w:rsidRDefault="001D0CDE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</w:tcPr>
          <w:p w:rsidR="00C60DE3" w:rsidRPr="00A8732E" w:rsidRDefault="00C60DE3" w:rsidP="00801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C60DE3" w:rsidRPr="00A8732E" w:rsidRDefault="00C60DE3" w:rsidP="00801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 w:val="restart"/>
          </w:tcPr>
          <w:p w:rsidR="00C60DE3" w:rsidRPr="00A8732E" w:rsidRDefault="00C60DE3" w:rsidP="00801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84" w:type="dxa"/>
            <w:vMerge w:val="restart"/>
          </w:tcPr>
          <w:p w:rsidR="00C60DE3" w:rsidRPr="00A8732E" w:rsidRDefault="00C60DE3" w:rsidP="008014DB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библиотечного фонда учебной и научной литературы в соответствии с рабочим учебным планом по отношению к контингенту </w:t>
            </w:r>
            <w:proofErr w:type="gramStart"/>
            <w:r w:rsidRPr="00A87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A8732E">
              <w:rPr>
                <w:rFonts w:ascii="Times New Roman" w:hAnsi="Times New Roman" w:cs="Times New Roman"/>
                <w:sz w:val="24"/>
                <w:szCs w:val="24"/>
              </w:rPr>
              <w:t>, в том числе по языкам обучения, на полный период обучения по подготавливаемым квалификациям специальности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</w:tcPr>
          <w:p w:rsidR="00C60DE3" w:rsidRPr="00A8732E" w:rsidRDefault="00C60DE3" w:rsidP="00801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C60DE3" w:rsidRPr="00A8732E" w:rsidRDefault="00C60DE3" w:rsidP="00801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0"/>
        </w:trPr>
        <w:tc>
          <w:tcPr>
            <w:tcW w:w="670" w:type="dxa"/>
            <w:vMerge/>
          </w:tcPr>
          <w:p w:rsidR="00C60DE3" w:rsidRPr="00A8732E" w:rsidRDefault="00C60DE3" w:rsidP="00801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C60DE3" w:rsidRPr="00A8732E" w:rsidRDefault="00C60DE3" w:rsidP="00801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0DE3" w:rsidRPr="00A8732E" w:rsidRDefault="00C60DE3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E3" w:rsidRPr="00A8732E" w:rsidTr="008014DB">
        <w:trPr>
          <w:trHeight w:val="347"/>
        </w:trPr>
        <w:tc>
          <w:tcPr>
            <w:tcW w:w="670" w:type="dxa"/>
            <w:vMerge/>
          </w:tcPr>
          <w:p w:rsidR="00C60DE3" w:rsidRPr="00A8732E" w:rsidRDefault="00C60DE3" w:rsidP="00801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C60DE3" w:rsidRPr="00A8732E" w:rsidRDefault="00C60DE3" w:rsidP="00801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8732E" w:rsidRDefault="001D0CDE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60DE3" w:rsidRPr="00A8732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C60DE3" w:rsidRPr="00A8732E" w:rsidRDefault="00C60DE3" w:rsidP="008014DB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732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C60DE3" w:rsidRPr="00A8732E" w:rsidRDefault="001D0CDE" w:rsidP="008014D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0DE3" w:rsidRPr="00A026C1" w:rsidTr="008014DB">
        <w:trPr>
          <w:trHeight w:val="347"/>
        </w:trPr>
        <w:tc>
          <w:tcPr>
            <w:tcW w:w="670" w:type="dxa"/>
          </w:tcPr>
          <w:p w:rsidR="00C60DE3" w:rsidRPr="00A026C1" w:rsidRDefault="00C60DE3" w:rsidP="00801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284" w:type="dxa"/>
          </w:tcPr>
          <w:p w:rsidR="00C60DE3" w:rsidRPr="00A026C1" w:rsidRDefault="00C60DE3" w:rsidP="008014DB">
            <w:pPr>
              <w:widowControl w:val="0"/>
              <w:suppressAutoHyphens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Анализ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результатов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опроса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обучающихся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026C1" w:rsidRDefault="004A196D" w:rsidP="008014DB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C60DE3" w:rsidRPr="00A026C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</w:tcPr>
          <w:p w:rsidR="00C60DE3" w:rsidRPr="00A026C1" w:rsidRDefault="004A196D" w:rsidP="008014DB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0DE3" w:rsidRPr="00A026C1" w:rsidTr="008014DB">
        <w:trPr>
          <w:trHeight w:val="347"/>
        </w:trPr>
        <w:tc>
          <w:tcPr>
            <w:tcW w:w="670" w:type="dxa"/>
          </w:tcPr>
          <w:p w:rsidR="00C60DE3" w:rsidRPr="00A026C1" w:rsidRDefault="00C60DE3" w:rsidP="00801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6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84" w:type="dxa"/>
          </w:tcPr>
          <w:p w:rsidR="00C60DE3" w:rsidRPr="00A026C1" w:rsidRDefault="00C60DE3" w:rsidP="0080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Анализ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результатов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опроса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педагогов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026C1" w:rsidRDefault="004A196D" w:rsidP="008014DB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60DE3" w:rsidRPr="00A026C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</w:tcPr>
          <w:p w:rsidR="00C60DE3" w:rsidRPr="00A026C1" w:rsidRDefault="004A196D" w:rsidP="008014DB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0DE3" w:rsidRPr="00A026C1" w:rsidTr="008014DB">
        <w:trPr>
          <w:trHeight w:val="347"/>
        </w:trPr>
        <w:tc>
          <w:tcPr>
            <w:tcW w:w="670" w:type="dxa"/>
          </w:tcPr>
          <w:p w:rsidR="00C60DE3" w:rsidRPr="00A026C1" w:rsidRDefault="00C60DE3" w:rsidP="00801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84" w:type="dxa"/>
          </w:tcPr>
          <w:p w:rsidR="00C60DE3" w:rsidRPr="00A026C1" w:rsidRDefault="00C60DE3" w:rsidP="008014DB">
            <w:pP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Анализ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результатов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026C1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опроса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работодателей, руководителей баз практик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DE3" w:rsidRPr="00A026C1" w:rsidRDefault="00C60DE3" w:rsidP="008014DB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96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C60DE3" w:rsidRPr="00A026C1" w:rsidRDefault="004A196D" w:rsidP="008014DB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60DE3" w:rsidRDefault="00C60DE3" w:rsidP="00C60DE3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C60DE3" w:rsidRPr="00A8732E" w:rsidRDefault="00C60DE3" w:rsidP="00C60DE3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A8732E">
        <w:rPr>
          <w:rFonts w:ascii="Times New Roman" w:hAnsi="Times New Roman" w:cs="Times New Roman"/>
          <w:b/>
          <w:sz w:val="24"/>
          <w:szCs w:val="20"/>
        </w:rPr>
        <w:t xml:space="preserve">Директор колледжа                         </w:t>
      </w:r>
      <w:proofErr w:type="spellStart"/>
      <w:r w:rsidRPr="00A8732E">
        <w:rPr>
          <w:rFonts w:ascii="Times New Roman" w:hAnsi="Times New Roman" w:cs="Times New Roman"/>
          <w:b/>
          <w:sz w:val="24"/>
          <w:szCs w:val="20"/>
        </w:rPr>
        <w:t>Сакимова</w:t>
      </w:r>
      <w:proofErr w:type="spellEnd"/>
      <w:r w:rsidRPr="00A8732E">
        <w:rPr>
          <w:rFonts w:ascii="Times New Roman" w:hAnsi="Times New Roman" w:cs="Times New Roman"/>
          <w:b/>
          <w:sz w:val="24"/>
          <w:szCs w:val="20"/>
        </w:rPr>
        <w:t xml:space="preserve"> Ж.К.</w:t>
      </w:r>
    </w:p>
    <w:p w:rsidR="00C60DE3" w:rsidRPr="00A8732E" w:rsidRDefault="00C60DE3" w:rsidP="00C60DE3">
      <w:pPr>
        <w:jc w:val="both"/>
        <w:rPr>
          <w:rFonts w:ascii="Times New Roman" w:hAnsi="Times New Roman" w:cs="Times New Roman"/>
          <w:sz w:val="32"/>
          <w:szCs w:val="24"/>
        </w:rPr>
      </w:pPr>
    </w:p>
    <w:p w:rsidR="00C60DE3" w:rsidRPr="00A8732E" w:rsidRDefault="00C60DE3" w:rsidP="00C60D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0DE3" w:rsidRPr="00A8732E" w:rsidRDefault="00C60DE3" w:rsidP="00C60D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0DE3" w:rsidRPr="00A8732E" w:rsidRDefault="00C60DE3" w:rsidP="00C60D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0DE3" w:rsidRPr="00A8732E" w:rsidRDefault="00C60DE3" w:rsidP="00C60DE3">
      <w:pPr>
        <w:rPr>
          <w:rFonts w:ascii="Times New Roman" w:hAnsi="Times New Roman" w:cs="Times New Roman"/>
          <w:sz w:val="28"/>
        </w:rPr>
      </w:pPr>
    </w:p>
    <w:p w:rsidR="00B44861" w:rsidRDefault="00B44861"/>
    <w:sectPr w:rsidR="00B44861" w:rsidSect="00A8732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0DE3"/>
    <w:rsid w:val="001D0CDE"/>
    <w:rsid w:val="004A196D"/>
    <w:rsid w:val="00642831"/>
    <w:rsid w:val="009763AD"/>
    <w:rsid w:val="00B44861"/>
    <w:rsid w:val="00C60DE3"/>
    <w:rsid w:val="00CD319A"/>
    <w:rsid w:val="00F63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ARSH_N,Обя,Айгерим,мелкий,мой рабочий,норма,No Spacing1,свой,14 TNR,Без интервала11,МОЙ СТИЛЬ,Без интеБез интервала,Без интервала111,АЛЬБОМНАЯ,No Spacing"/>
    <w:link w:val="a4"/>
    <w:uiPriority w:val="1"/>
    <w:qFormat/>
    <w:rsid w:val="00C60D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aliases w:val="ARSH_N Знак,Обя Знак,Айгерим Знак,мелкий Знак,мой рабочий Знак,норма Знак,No Spacing1 Знак,свой Знак,14 TNR Знак,Без интервала11 Знак,МОЙ СТИЛЬ Знак,Без интеБез интервала Знак,Без интервала111 Знак,АЛЬБОМНАЯ Знак,No Spacing Знак"/>
    <w:link w:val="a3"/>
    <w:uiPriority w:val="1"/>
    <w:rsid w:val="00C60DE3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15</cp:lastModifiedBy>
  <cp:revision>5</cp:revision>
  <dcterms:created xsi:type="dcterms:W3CDTF">2023-01-11T11:53:00Z</dcterms:created>
  <dcterms:modified xsi:type="dcterms:W3CDTF">2023-01-11T18:31:00Z</dcterms:modified>
</cp:coreProperties>
</file>